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AD0E7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255FDE3" wp14:editId="37F997E0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D0C8E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75E766DE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9625732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CB7FF71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19CF6992" w14:textId="77777777" w:rsidR="00CA00F6" w:rsidRPr="006E7859" w:rsidRDefault="00CA00F6" w:rsidP="00CA0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4511BF82" w14:textId="77777777" w:rsidR="00CA00F6" w:rsidRPr="006E7859" w:rsidRDefault="00CA00F6" w:rsidP="00CA00F6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54ECC447" w14:textId="77777777" w:rsidR="00CA00F6" w:rsidRDefault="00CA00F6" w:rsidP="00CA00F6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8C64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травня 2023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="008C64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</w:t>
      </w:r>
      <w:r w:rsidR="008C64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№ </w:t>
      </w:r>
      <w:r w:rsidR="008C64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25/14</w:t>
      </w:r>
    </w:p>
    <w:p w14:paraId="1A32C0C5" w14:textId="77777777" w:rsidR="00CA00F6" w:rsidRPr="006E7859" w:rsidRDefault="00CA00F6" w:rsidP="00CA00F6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81A0B67" w14:textId="77777777" w:rsidR="00CA00F6" w:rsidRPr="006E7859" w:rsidRDefault="00CA00F6" w:rsidP="00CA00F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0A342CFD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9A3165">
        <w:rPr>
          <w:rFonts w:ascii="Times New Roman" w:eastAsia="Times New Roman" w:hAnsi="Times New Roman" w:cs="Times New Roman"/>
          <w:b/>
          <w:color w:val="000000"/>
          <w:sz w:val="28"/>
        </w:rPr>
        <w:t>Про втрату статусу дитини,</w:t>
      </w:r>
    </w:p>
    <w:p w14:paraId="0EAE8CBA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9A3165">
        <w:rPr>
          <w:rFonts w:ascii="Times New Roman" w:eastAsia="Times New Roman" w:hAnsi="Times New Roman" w:cs="Times New Roman"/>
          <w:b/>
          <w:color w:val="000000"/>
          <w:sz w:val="28"/>
        </w:rPr>
        <w:t>позбавленої батьківського піклування</w:t>
      </w:r>
    </w:p>
    <w:p w14:paraId="5959727E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578A2B15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AA3A044" w14:textId="77777777" w:rsidR="00CA00F6" w:rsidRDefault="00CA00F6" w:rsidP="00CA0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Керуючись статтею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34 Закону України „Про місцеве самоврядування в Україні”</w:t>
      </w:r>
      <w:r>
        <w:rPr>
          <w:rFonts w:ascii="Times New Roman" w:eastAsia="Times New Roman" w:hAnsi="Times New Roman" w:cs="Times New Roman"/>
          <w:color w:val="000000"/>
          <w:sz w:val="28"/>
        </w:rPr>
        <w:t>, підпунктом 9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 xml:space="preserve"> пункту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27, 30 „Порядку провадження органами опіки та піклування діяльності, пов’язаної із захистом прав дитини”,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A3165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r>
        <w:rPr>
          <w:rFonts w:ascii="Times New Roman" w:hAnsi="Times New Roman" w:cs="Times New Roman"/>
          <w:sz w:val="28"/>
          <w:szCs w:val="28"/>
        </w:rPr>
        <w:t>Свалявського районного</w:t>
      </w:r>
      <w:r w:rsidRPr="009A3165">
        <w:rPr>
          <w:rFonts w:ascii="Times New Roman" w:hAnsi="Times New Roman" w:cs="Times New Roman"/>
          <w:sz w:val="28"/>
          <w:szCs w:val="28"/>
        </w:rPr>
        <w:t xml:space="preserve"> суду </w:t>
      </w:r>
      <w:r>
        <w:rPr>
          <w:rFonts w:ascii="Times New Roman" w:hAnsi="Times New Roman" w:cs="Times New Roman"/>
          <w:sz w:val="28"/>
          <w:szCs w:val="28"/>
        </w:rPr>
        <w:t>Закарпат</w:t>
      </w:r>
      <w:r w:rsidRPr="009A3165">
        <w:rPr>
          <w:rFonts w:ascii="Times New Roman" w:hAnsi="Times New Roman" w:cs="Times New Roman"/>
          <w:sz w:val="28"/>
          <w:szCs w:val="28"/>
        </w:rPr>
        <w:t xml:space="preserve">ської області від </w:t>
      </w:r>
      <w:r>
        <w:rPr>
          <w:rFonts w:ascii="Times New Roman" w:hAnsi="Times New Roman" w:cs="Times New Roman"/>
          <w:sz w:val="28"/>
          <w:szCs w:val="28"/>
        </w:rPr>
        <w:t>03 квіт</w:t>
      </w:r>
      <w:r w:rsidRPr="009A3165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2023 року Справа №306/565</w:t>
      </w:r>
      <w:r w:rsidRPr="009A3165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3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</w:rPr>
        <w:t>розглянувши подання С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лужби у справах дітей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сім’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ї С</w:t>
      </w:r>
      <w:r>
        <w:rPr>
          <w:rFonts w:ascii="Times New Roman" w:eastAsia="Times New Roman" w:hAnsi="Times New Roman" w:cs="Times New Roman"/>
          <w:color w:val="000000"/>
          <w:sz w:val="28"/>
        </w:rPr>
        <w:t>квир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ської міської ради про втрату статусу дитини, позбавл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еної батьківського піклування від 05.05.2023 №09-13/175,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виконком С</w:t>
      </w:r>
      <w:r>
        <w:rPr>
          <w:rFonts w:ascii="Times New Roman" w:eastAsia="Times New Roman" w:hAnsi="Times New Roman" w:cs="Times New Roman"/>
          <w:color w:val="000000"/>
          <w:sz w:val="28"/>
        </w:rPr>
        <w:t>квир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ської міської ради</w:t>
      </w:r>
    </w:p>
    <w:p w14:paraId="2248302A" w14:textId="77777777" w:rsidR="00CA00F6" w:rsidRPr="002C3893" w:rsidRDefault="00CA00F6" w:rsidP="00CA0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66C7E78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B3C98CF" w14:textId="77777777" w:rsidR="00CA00F6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63102">
        <w:rPr>
          <w:rFonts w:ascii="Times New Roman" w:eastAsia="Times New Roman" w:hAnsi="Times New Roman" w:cs="Times New Roman"/>
          <w:b/>
          <w:color w:val="000000"/>
          <w:sz w:val="28"/>
        </w:rPr>
        <w:t>В И Р І Ш ИВ:</w:t>
      </w:r>
    </w:p>
    <w:p w14:paraId="6EBF2785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14:paraId="365C0FDB" w14:textId="77777777" w:rsidR="00CA00F6" w:rsidRPr="002C3893" w:rsidRDefault="00CA00F6" w:rsidP="00C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04D905D3" w14:textId="05A9D276" w:rsidR="00CA00F6" w:rsidRPr="00A22F5C" w:rsidRDefault="00CA00F6" w:rsidP="00CA00F6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Pr="00A22F5C">
        <w:rPr>
          <w:rFonts w:ascii="Times New Roman" w:eastAsia="Times New Roman" w:hAnsi="Times New Roman" w:cs="Times New Roman"/>
          <w:color w:val="000000"/>
          <w:sz w:val="28"/>
        </w:rPr>
        <w:t xml:space="preserve">Визнати, що </w:t>
      </w:r>
      <w:r w:rsidR="004A2804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Ангеліна Олексіївна, </w:t>
      </w:r>
      <w:r w:rsidR="004A2804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</w:t>
      </w:r>
      <w:r w:rsidRPr="00A22F5C">
        <w:rPr>
          <w:rFonts w:ascii="Times New Roman" w:eastAsia="Times New Roman" w:hAnsi="Times New Roman" w:cs="Times New Roman"/>
          <w:color w:val="000000"/>
          <w:sz w:val="28"/>
        </w:rPr>
        <w:t>втратила статус дитини, позбавленої батьківського піклування.</w:t>
      </w:r>
    </w:p>
    <w:p w14:paraId="14C12B26" w14:textId="77777777" w:rsidR="00CA00F6" w:rsidRPr="00193C00" w:rsidRDefault="00CA00F6" w:rsidP="00CA00F6">
      <w:pPr>
        <w:pStyle w:val="a3"/>
        <w:shd w:val="clear" w:color="auto" w:fill="FFFFFF"/>
        <w:spacing w:after="0" w:line="240" w:lineRule="auto"/>
        <w:ind w:left="19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51A10CD2" w14:textId="77777777" w:rsidR="00CA00F6" w:rsidRDefault="00CA00F6" w:rsidP="00CA00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C3893"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>Контроль за виконанням цього рішення покласти на заступни</w:t>
      </w:r>
      <w:r w:rsidR="008C64E4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8C64E4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A75C116" w14:textId="77777777" w:rsidR="00CA00F6" w:rsidRDefault="00CA00F6" w:rsidP="00CA00F6">
      <w:pPr>
        <w:widowControl w:val="0"/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14:paraId="027D38F2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18FE4820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E21AD8B" w14:textId="77777777" w:rsidR="00CA00F6" w:rsidRPr="006E7859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1D0BAE00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Голова виконкому                                                  Валентина ЛЕВІЦЬКА</w:t>
      </w:r>
    </w:p>
    <w:p w14:paraId="641EFD41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3E69CDA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1C22CD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6FD082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9F1AB6" w14:textId="77777777" w:rsidR="00CA00F6" w:rsidRDefault="00CA00F6" w:rsidP="00CA00F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D0B254" w14:textId="77777777" w:rsidR="00253F2B" w:rsidRDefault="00253F2B"/>
    <w:sectPr w:rsidR="00253F2B" w:rsidSect="001C52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309"/>
    <w:rsid w:val="000F70E4"/>
    <w:rsid w:val="001C52FF"/>
    <w:rsid w:val="00253F2B"/>
    <w:rsid w:val="002720B3"/>
    <w:rsid w:val="002D796D"/>
    <w:rsid w:val="00344309"/>
    <w:rsid w:val="00432844"/>
    <w:rsid w:val="00434EC4"/>
    <w:rsid w:val="00483F78"/>
    <w:rsid w:val="004A2804"/>
    <w:rsid w:val="004A4CDF"/>
    <w:rsid w:val="00523602"/>
    <w:rsid w:val="008C64E4"/>
    <w:rsid w:val="00903C72"/>
    <w:rsid w:val="00985CEF"/>
    <w:rsid w:val="00AC722E"/>
    <w:rsid w:val="00B51D46"/>
    <w:rsid w:val="00CA00F6"/>
    <w:rsid w:val="00CD1F05"/>
    <w:rsid w:val="00E426BA"/>
    <w:rsid w:val="00EC7825"/>
    <w:rsid w:val="00F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CE154"/>
  <w15:chartTrackingRefBased/>
  <w15:docId w15:val="{75F4EA6F-F2A2-4A4D-A65F-B393784D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A00F6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Виталий</cp:lastModifiedBy>
  <cp:revision>5</cp:revision>
  <dcterms:created xsi:type="dcterms:W3CDTF">2023-05-15T13:31:00Z</dcterms:created>
  <dcterms:modified xsi:type="dcterms:W3CDTF">2023-09-28T08:48:00Z</dcterms:modified>
</cp:coreProperties>
</file>